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95" w:rsidRPr="005C29D6" w:rsidRDefault="00AC3A95" w:rsidP="004C3884">
      <w:pPr>
        <w:jc w:val="center"/>
        <w:rPr>
          <w:rFonts w:asciiTheme="minorHAnsi" w:hAnsiTheme="minorHAnsi" w:cstheme="minorHAnsi"/>
          <w:b/>
          <w:bCs/>
          <w:color w:val="000000" w:themeColor="text1"/>
          <w:sz w:val="72"/>
          <w:szCs w:val="72"/>
        </w:rPr>
      </w:pPr>
      <w:r w:rsidRPr="005C29D6">
        <w:rPr>
          <w:rFonts w:asciiTheme="minorHAnsi" w:hAnsiTheme="minorHAnsi" w:cstheme="minorHAnsi"/>
          <w:b/>
          <w:bCs/>
          <w:color w:val="000000" w:themeColor="text1"/>
          <w:sz w:val="72"/>
          <w:szCs w:val="72"/>
        </w:rPr>
        <w:t>COMENIUS BILATERALNA SURADNJA S MAĐARSKOM U ŠKOLSKOJ KNJIŽNICI:</w:t>
      </w:r>
    </w:p>
    <w:p w:rsidR="00AC3A95" w:rsidRDefault="00B27E45" w:rsidP="00B27E45">
      <w:pPr>
        <w:tabs>
          <w:tab w:val="center" w:pos="7002"/>
          <w:tab w:val="left" w:pos="13080"/>
        </w:tabs>
        <w:jc w:val="both"/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ab/>
      </w:r>
      <w:r w:rsidR="005C29D6" w:rsidRPr="004E54A6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3104707" cy="1552354"/>
            <wp:effectExtent l="0" t="0" r="635" b="0"/>
            <wp:docPr id="2" name="Slika 2" descr="http://www.europski-fondovi.eu/sites/default/files/field/image/logo_comeniu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opski-fondovi.eu/sites/default/files/field/image/logo_comenius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99" cy="1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9D6" w:rsidRPr="004E54A6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>
            <wp:extent cx="3902148" cy="1488558"/>
            <wp:effectExtent l="0" t="0" r="3175" b="0"/>
            <wp:docPr id="3" name="Slika 3" descr="http://www.crossed-flag-pins.com/Friendship-Pins/Hungary/Flag-Pins-Hungary-Cro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ossed-flag-pins.com/Friendship-Pins/Hungary/Flag-Pins-Hungary-Croat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77" cy="14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  <w:tab/>
      </w:r>
    </w:p>
    <w:p w:rsidR="004C3884" w:rsidRDefault="00930E85" w:rsidP="005C29D6">
      <w:pP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  <w:bookmarkStart w:id="0" w:name="_GoBack"/>
      <w:bookmarkEnd w:id="0"/>
      <w:r w:rsidRPr="00930E85">
        <w:rPr>
          <w:rFonts w:asciiTheme="minorHAnsi" w:hAnsiTheme="minorHAnsi" w:cstheme="minorHAnsi"/>
          <w:b/>
          <w:bCs/>
          <w:noProof/>
          <w:color w:val="000000" w:themeColor="text1"/>
          <w:sz w:val="40"/>
          <w:szCs w:val="40"/>
          <w:u w:val="single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15.5pt;margin-top:300.55pt;width:647.95pt;height:221pt;z-index:25165926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" o:allowincell="f" filled="f" strokecolor="#622423" strokeweight="6pt">
            <v:stroke linestyle="thickThin"/>
            <v:textbox inset="10.8pt,7.2pt,10.8pt,7.2pt">
              <w:txbxContent>
                <w:p w:rsidR="004C3884" w:rsidRPr="004C3884" w:rsidRDefault="004C3884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40"/>
                      <w:szCs w:val="40"/>
                    </w:rPr>
                  </w:pPr>
                  <w:r w:rsidRPr="004C388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40"/>
                      <w:szCs w:val="40"/>
                    </w:rPr>
                    <w:t xml:space="preserve">                     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40"/>
                      <w:szCs w:val="40"/>
                    </w:rPr>
                    <w:t xml:space="preserve">        </w:t>
                  </w:r>
                  <w:r w:rsidRPr="004C388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40"/>
                      <w:szCs w:val="40"/>
                    </w:rPr>
                    <w:t xml:space="preserve"> Sudionici projekta u školskoj knjižnici:</w:t>
                  </w:r>
                </w:p>
                <w:p w:rsidR="004C3884" w:rsidRPr="00224DC7" w:rsidRDefault="004C3884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 w:rsidRPr="004C3884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-</w:t>
                  </w: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učenici VI.</w:t>
                  </w:r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b ( </w:t>
                  </w:r>
                  <w:proofErr w:type="spellStart"/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Doris</w:t>
                  </w:r>
                  <w:proofErr w:type="spellEnd"/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Stanković, </w:t>
                  </w:r>
                  <w:proofErr w:type="spellStart"/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Ria</w:t>
                  </w:r>
                  <w:proofErr w:type="spellEnd"/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Vukas)</w:t>
                  </w:r>
                </w:p>
                <w:p w:rsidR="004C3884" w:rsidRPr="00224DC7" w:rsidRDefault="004C3884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-učenici VII.</w:t>
                  </w:r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a (</w:t>
                  </w:r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Laura i </w:t>
                  </w:r>
                  <w:proofErr w:type="spellStart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Andrea</w:t>
                  </w:r>
                  <w:proofErr w:type="spellEnd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Mazur</w:t>
                  </w:r>
                  <w:proofErr w:type="spellEnd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, Antun Ivanković i Dora Rebeka </w:t>
                  </w:r>
                  <w:proofErr w:type="spellStart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Divković</w:t>
                  </w:r>
                  <w:proofErr w:type="spellEnd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)</w:t>
                  </w:r>
                </w:p>
                <w:p w:rsidR="00224DC7" w:rsidRDefault="004C3884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-mentori: Irena Bando (školska knjižničarka); Lena </w:t>
                  </w:r>
                  <w:proofErr w:type="spellStart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Cvenić</w:t>
                  </w:r>
                  <w:proofErr w:type="spellEnd"/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Lijić</w:t>
                  </w:r>
                  <w:proofErr w:type="spellEnd"/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(učiteljica povijesti i </w:t>
                  </w:r>
                  <w:r w:rsid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 </w:t>
                  </w:r>
                </w:p>
                <w:p w:rsidR="00B13238" w:rsidRPr="00224DC7" w:rsidRDefault="00224DC7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engleskog jezika)</w:t>
                  </w:r>
                </w:p>
                <w:p w:rsidR="00224DC7" w:rsidRDefault="00B13238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-v</w:t>
                  </w:r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olonterska pomoć: Mirta </w:t>
                  </w:r>
                  <w:proofErr w:type="spellStart"/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Burcar</w:t>
                  </w:r>
                  <w:proofErr w:type="spellEnd"/>
                  <w:r w:rsidR="00224DC7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(pripravnica u školskoj knjižnici); </w:t>
                  </w:r>
                  <w:r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Tea Matasović i Antonija </w:t>
                  </w:r>
                  <w:r w:rsid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</w:p>
                <w:p w:rsidR="004C3884" w:rsidRPr="00224DC7" w:rsidRDefault="00224DC7" w:rsidP="004C388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Ku</w:t>
                  </w:r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revija</w:t>
                  </w:r>
                  <w:proofErr w:type="spellEnd"/>
                  <w:r w:rsidR="00B13238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4C3884" w:rsidRPr="00224DC7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(male knjižničarke)</w:t>
                  </w:r>
                </w:p>
              </w:txbxContent>
            </v:textbox>
            <w10:wrap type="square" anchorx="page" anchory="page"/>
          </v:shape>
        </w:pict>
      </w:r>
    </w:p>
    <w:p w:rsidR="004C3884" w:rsidRDefault="004C3884" w:rsidP="005C29D6">
      <w:pP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</w:p>
    <w:p w:rsidR="004C3884" w:rsidRDefault="004C3884" w:rsidP="005C29D6">
      <w:pP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</w:p>
    <w:p w:rsidR="004C3884" w:rsidRDefault="004C3884" w:rsidP="005C29D6">
      <w:pPr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</w:pPr>
    </w:p>
    <w:p w:rsidR="004C3884" w:rsidRDefault="004C3884" w:rsidP="005C29D6">
      <w:pPr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</w:pPr>
    </w:p>
    <w:p w:rsidR="00AF17EE" w:rsidRDefault="00AF17EE" w:rsidP="005C29D6">
      <w:pP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</w:p>
    <w:p w:rsidR="00AF17EE" w:rsidRDefault="00AF17EE" w:rsidP="005C29D6">
      <w:pPr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</w:p>
    <w:p w:rsidR="00AF17EE" w:rsidRDefault="00AF17EE" w:rsidP="00AF17EE">
      <w:pPr>
        <w:spacing w:before="100" w:beforeAutospacing="1" w:after="100" w:afterAutospacing="1"/>
        <w:rPr>
          <w:rFonts w:asciiTheme="minorHAnsi" w:hAnsiTheme="minorHAnsi"/>
          <w:b/>
          <w:bCs/>
          <w:color w:val="000000" w:themeColor="text1"/>
          <w:kern w:val="0"/>
          <w:sz w:val="56"/>
          <w:szCs w:val="56"/>
        </w:rPr>
      </w:pPr>
      <w:r w:rsidRPr="007D476E">
        <w:rPr>
          <w:rFonts w:asciiTheme="minorHAnsi" w:hAnsiTheme="minorHAnsi"/>
          <w:b/>
          <w:bCs/>
          <w:color w:val="000000" w:themeColor="text1"/>
          <w:kern w:val="0"/>
          <w:sz w:val="56"/>
          <w:szCs w:val="56"/>
        </w:rPr>
        <w:lastRenderedPageBreak/>
        <w:t>OPĆI CILJEVI COMENIUS PROGRAMA:</w:t>
      </w:r>
    </w:p>
    <w:p w:rsidR="007D476E" w:rsidRPr="007D476E" w:rsidRDefault="007D476E" w:rsidP="00AF17EE">
      <w:pPr>
        <w:spacing w:before="100" w:beforeAutospacing="1" w:after="100" w:afterAutospacing="1"/>
        <w:rPr>
          <w:rFonts w:asciiTheme="minorHAnsi" w:hAnsiTheme="minorHAnsi"/>
          <w:b/>
          <w:bCs/>
          <w:color w:val="000000" w:themeColor="text1"/>
          <w:kern w:val="0"/>
          <w:sz w:val="56"/>
          <w:szCs w:val="56"/>
        </w:rPr>
      </w:pPr>
    </w:p>
    <w:p w:rsidR="00AF17EE" w:rsidRPr="00AF17EE" w:rsidRDefault="00AF17EE" w:rsidP="00AF17EE">
      <w:pPr>
        <w:numPr>
          <w:ilvl w:val="0"/>
          <w:numId w:val="1"/>
        </w:numPr>
        <w:tabs>
          <w:tab w:val="clear" w:pos="720"/>
          <w:tab w:val="num" w:pos="1365"/>
        </w:tabs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Poboljšati kvalitetu </w:t>
      </w: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i povećati broj mobilnosti učenika, nastavnika i nenastavnog osoblja u Europi</w:t>
      </w:r>
    </w:p>
    <w:p w:rsidR="00AF17EE" w:rsidRPr="00AF17EE" w:rsidRDefault="00AF17EE" w:rsidP="00AF17EE">
      <w:pPr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Po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>boljšati kvalitetu</w:t>
      </w: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i povećati broj partnerstava europskih škola, s ciljem da se u zajedničke 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>obrazovne aktivnosti za vrijeme</w:t>
      </w: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trajanja Programa 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za </w:t>
      </w:r>
      <w:proofErr w:type="spellStart"/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>cjeloživotno</w:t>
      </w:r>
      <w:proofErr w:type="spellEnd"/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učenje uključi 3 milijuna učenika</w:t>
      </w:r>
    </w:p>
    <w:p w:rsidR="00AF17EE" w:rsidRPr="00AF17EE" w:rsidRDefault="00AF17EE" w:rsidP="00AF17EE">
      <w:pPr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Potaknuti učenje stranih jezika,</w:t>
      </w:r>
    </w:p>
    <w:p w:rsidR="00AF17EE" w:rsidRPr="00AF17EE" w:rsidRDefault="00AF17EE" w:rsidP="00AF17EE">
      <w:pPr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Potaknuti razvoj inovativnih sadržaja, usluga, pedagoških metoda i pristupa za </w:t>
      </w:r>
      <w:proofErr w:type="spellStart"/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cjeloživotno</w:t>
      </w:r>
      <w:proofErr w:type="spellEnd"/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učenje, koji se baziraju na informacijsko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</w:t>
      </w: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-komunikacijskim tehnologijama,</w:t>
      </w:r>
    </w:p>
    <w:p w:rsidR="00AF17EE" w:rsidRPr="00AF17EE" w:rsidRDefault="00AF17EE" w:rsidP="00AF17EE">
      <w:pPr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Unaprijediti kvalitetu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obrazovanja nastavnika kroz uvođenje u </w:t>
      </w: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europsku dimenziju</w:t>
      </w:r>
      <w:r w:rsidR="00EA5AF0">
        <w:rPr>
          <w:rFonts w:asciiTheme="minorHAnsi" w:hAnsiTheme="minorHAnsi"/>
          <w:color w:val="000000" w:themeColor="text1"/>
          <w:kern w:val="0"/>
          <w:sz w:val="44"/>
          <w:szCs w:val="44"/>
        </w:rPr>
        <w:t xml:space="preserve"> u obrazovanja</w:t>
      </w:r>
    </w:p>
    <w:p w:rsidR="00AF17EE" w:rsidRPr="00AF17EE" w:rsidRDefault="00AF17EE" w:rsidP="00AF17EE">
      <w:pPr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  <w:r w:rsidRPr="00AF17EE">
        <w:rPr>
          <w:rFonts w:asciiTheme="minorHAnsi" w:hAnsiTheme="minorHAnsi"/>
          <w:color w:val="000000" w:themeColor="text1"/>
          <w:kern w:val="0"/>
          <w:sz w:val="44"/>
          <w:szCs w:val="44"/>
        </w:rPr>
        <w:t>Potaknuti poboljšanja u pedagoškim pristupima i upravljanju školama.</w:t>
      </w:r>
    </w:p>
    <w:p w:rsidR="007D476E" w:rsidRDefault="007D476E" w:rsidP="00AF17EE">
      <w:pPr>
        <w:widowControl w:val="0"/>
        <w:jc w:val="both"/>
        <w:rPr>
          <w:rFonts w:asciiTheme="minorHAnsi" w:hAnsiTheme="minorHAnsi"/>
          <w:color w:val="000000" w:themeColor="text1"/>
          <w:kern w:val="0"/>
          <w:sz w:val="44"/>
          <w:szCs w:val="44"/>
        </w:rPr>
      </w:pPr>
    </w:p>
    <w:p w:rsidR="00AF17EE" w:rsidRPr="007D476E" w:rsidRDefault="00EA5AF0" w:rsidP="00AF17EE">
      <w:pPr>
        <w:widowControl w:val="0"/>
        <w:jc w:val="both"/>
        <w:rPr>
          <w:rFonts w:asciiTheme="minorHAnsi" w:hAnsiTheme="minorHAnsi" w:cstheme="minorHAnsi"/>
          <w:b/>
          <w:bCs/>
          <w:color w:val="000000" w:themeColor="text1"/>
          <w:sz w:val="56"/>
          <w:szCs w:val="56"/>
        </w:rPr>
      </w:pPr>
      <w:r w:rsidRPr="007D476E">
        <w:rPr>
          <w:rFonts w:asciiTheme="minorHAnsi" w:hAnsiTheme="minorHAnsi" w:cstheme="minorHAnsi"/>
          <w:b/>
          <w:bCs/>
          <w:color w:val="000000" w:themeColor="text1"/>
          <w:sz w:val="56"/>
          <w:szCs w:val="56"/>
        </w:rPr>
        <w:lastRenderedPageBreak/>
        <w:t>PROJEKT COMENIUS U OŠ JAGODI TRUHELKI</w:t>
      </w:r>
      <w:r w:rsidR="00AF17EE" w:rsidRPr="007D476E">
        <w:rPr>
          <w:rFonts w:asciiTheme="minorHAnsi" w:hAnsiTheme="minorHAnsi" w:cstheme="minorHAnsi"/>
          <w:b/>
          <w:bCs/>
          <w:color w:val="000000" w:themeColor="text1"/>
          <w:sz w:val="56"/>
          <w:szCs w:val="56"/>
        </w:rPr>
        <w:t>:</w:t>
      </w:r>
    </w:p>
    <w:p w:rsidR="00744753" w:rsidRPr="00744753" w:rsidRDefault="00EA5AF0" w:rsidP="00AF17EE">
      <w:pPr>
        <w:widowControl w:val="0"/>
        <w:jc w:val="both"/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</w:pP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O</w:t>
      </w:r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d škol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ske godine 2012./2013. naša škola sudjeluje</w:t>
      </w:r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u dvogodišnjem bilateralnom </w:t>
      </w:r>
      <w:proofErr w:type="spellStart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Comenius</w:t>
      </w:r>
      <w:proofErr w:type="spellEnd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projektu s budimpeštanskom Osnovnom školom </w:t>
      </w:r>
      <w:proofErr w:type="spellStart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Eötvös</w:t>
      </w:r>
      <w:proofErr w:type="spellEnd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Jószef</w:t>
      </w:r>
      <w:proofErr w:type="spellEnd"/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.</w:t>
      </w:r>
    </w:p>
    <w:p w:rsidR="00744753" w:rsidRPr="00744753" w:rsidRDefault="00AD05B6" w:rsidP="00AF17EE">
      <w:pPr>
        <w:widowControl w:val="0"/>
        <w:jc w:val="both"/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</w:pP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Ime projekta je „Let's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get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to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know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each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other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,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finding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similarities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and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differences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through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creative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art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and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</w:t>
      </w:r>
      <w:proofErr w:type="spellStart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communication</w:t>
      </w:r>
      <w:proofErr w:type="spellEnd"/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“ („Upoznajmo jedni druge, pronađimo sličnosti i razlike kroz kreativnu umjetno</w:t>
      </w:r>
      <w:r w:rsidR="00B13238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st i komunikaciju“), a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cilj</w:t>
      </w:r>
      <w:r w:rsidR="00B13238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mu je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omogućiti</w:t>
      </w:r>
      <w:r w:rsidR="00B13238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učenicima istraživanje kulture, povijesti i baštine partnerskih škola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te promicanje vlastite kulture. </w:t>
      </w:r>
    </w:p>
    <w:p w:rsidR="00744753" w:rsidRPr="00744753" w:rsidRDefault="00744753" w:rsidP="00AF17EE">
      <w:pPr>
        <w:widowControl w:val="0"/>
        <w:jc w:val="both"/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</w:pP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Kroz dvije godine trajanja projekta oko 50 učenika iz dviju škola sastaju se jednom godišnje</w:t>
      </w:r>
      <w:r w:rsidR="00B13238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,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te se zajedno druže kroz 10 dana</w:t>
      </w:r>
      <w:r w:rsidR="00B13238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,</w:t>
      </w:r>
      <w:r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unutar nekoliko edukativno-kreativnih  radionica, kao i kroz druge sadržaje. Prvi susret djece bio je u svibnju u Osijeku ove godine,  a drugi će biti nagodinu u Mađarskoj.</w:t>
      </w:r>
    </w:p>
    <w:p w:rsidR="00421D7A" w:rsidRPr="00744753" w:rsidRDefault="00B13238" w:rsidP="00AF17EE">
      <w:pPr>
        <w:widowControl w:val="0"/>
        <w:jc w:val="both"/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</w:pPr>
      <w:r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Druženje djece naša</w:t>
      </w:r>
      <w:r w:rsidR="00744753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škola</w:t>
      </w:r>
      <w:r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je</w:t>
      </w:r>
      <w:r w:rsidR="00744753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osmislila između ostalog i kroz </w:t>
      </w:r>
      <w:r w:rsidR="00EA5AF0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nekoliko radionica</w:t>
      </w:r>
      <w:r w:rsidR="00744753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,</w:t>
      </w:r>
      <w:r w:rsidR="00EA5AF0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među kojima je i radionica u knjižnici</w:t>
      </w:r>
      <w:r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,</w:t>
      </w:r>
      <w:r w:rsidR="00EA5AF0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 xml:space="preserve"> koja proučava staro hrvatsko i mađarsko pismo.</w:t>
      </w:r>
      <w:r w:rsidR="00AD05B6" w:rsidRPr="00744753">
        <w:rPr>
          <w:rFonts w:asciiTheme="minorHAnsi" w:hAnsiTheme="minorHAnsi"/>
          <w:color w:val="000000" w:themeColor="text1"/>
          <w:sz w:val="42"/>
          <w:szCs w:val="42"/>
          <w:shd w:val="clear" w:color="auto" w:fill="FDFAF5"/>
        </w:rPr>
        <w:t> </w:t>
      </w:r>
    </w:p>
    <w:p w:rsidR="00744753" w:rsidRPr="00744753" w:rsidRDefault="00744753" w:rsidP="00744753">
      <w:pPr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</w:pPr>
      <w:r w:rsidRPr="00744753">
        <w:rPr>
          <w:rFonts w:asciiTheme="minorHAnsi" w:hAnsiTheme="minorHAnsi" w:cstheme="minorHAnsi"/>
          <w:b/>
          <w:bCs/>
          <w:color w:val="000000" w:themeColor="text1"/>
          <w:sz w:val="48"/>
          <w:szCs w:val="48"/>
        </w:rPr>
        <w:lastRenderedPageBreak/>
        <w:t>AKTIVNOSTI KOJE SU SE ODVIJALE U  ŠKOLSKOJ KNJIŽNICI U SKLOPU PROJEKTA COMENIUS:</w:t>
      </w:r>
    </w:p>
    <w:p w:rsidR="00744753" w:rsidRPr="007D476E" w:rsidRDefault="00744753" w:rsidP="00744753">
      <w:pPr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7D476E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A) </w:t>
      </w:r>
      <w:r w:rsidRPr="007D476E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Pripreme za susret s mađarskom školom (od II. do  V. mj. 2013.):</w:t>
      </w:r>
    </w:p>
    <w:p w:rsidR="00744753" w:rsidRPr="007D476E" w:rsidRDefault="00744753" w:rsidP="00744753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Istraživanje glagoljice (specifičnosti, zanimljivosti, odabir fotografija, dokumenata, didaktičkih materijala...)</w:t>
      </w:r>
    </w:p>
    <w:p w:rsidR="00744753" w:rsidRPr="007D476E" w:rsidRDefault="00744753" w:rsidP="00744753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Izrada dvostranih </w:t>
      </w:r>
      <w:proofErr w:type="spellStart"/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memory</w:t>
      </w:r>
      <w:proofErr w:type="spellEnd"/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kartica o glagoljici</w:t>
      </w:r>
    </w:p>
    <w:p w:rsidR="00744753" w:rsidRPr="007D476E" w:rsidRDefault="00744753" w:rsidP="00744753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Izrada kviza o glagoljici</w:t>
      </w:r>
    </w:p>
    <w:p w:rsidR="00744753" w:rsidRPr="007D476E" w:rsidRDefault="00744753" w:rsidP="007D476E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Izrada prezentacije o glagoljici</w:t>
      </w:r>
    </w:p>
    <w:p w:rsidR="00744753" w:rsidRPr="007D476E" w:rsidRDefault="00744753" w:rsidP="00744753">
      <w:pPr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7D476E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B) Kreativne radionice inspirirane glagoljičkom kulturn</w:t>
      </w:r>
      <w:r w:rsidR="00B13238" w:rsidRPr="007D476E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om baštinom(od 3. do 10. V.</w:t>
      </w:r>
      <w:r w:rsidRPr="007D476E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 xml:space="preserve"> 2013.) </w:t>
      </w:r>
    </w:p>
    <w:p w:rsidR="00744753" w:rsidRPr="007D476E" w:rsidRDefault="00744753" w:rsidP="0074475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Prezentacija glagoljičke baštine</w:t>
      </w:r>
    </w:p>
    <w:p w:rsidR="00744753" w:rsidRPr="007D476E" w:rsidRDefault="00744753" w:rsidP="0074475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Igranje društvene igre </w:t>
      </w:r>
      <w:proofErr w:type="spellStart"/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Memory</w:t>
      </w:r>
      <w:proofErr w:type="spellEnd"/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kartice o glagoljici</w:t>
      </w:r>
    </w:p>
    <w:p w:rsidR="00744753" w:rsidRPr="007D476E" w:rsidRDefault="00744753" w:rsidP="0074475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Kviz o glagoljici</w:t>
      </w:r>
    </w:p>
    <w:p w:rsidR="00744753" w:rsidRPr="007D476E" w:rsidRDefault="00744753" w:rsidP="0074475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Ispunjavanje </w:t>
      </w:r>
      <w:r w:rsidRPr="007D476E">
        <w:rPr>
          <w:rFonts w:asciiTheme="minorHAnsi" w:hAnsiTheme="minorHAnsi" w:cstheme="minorHAnsi"/>
          <w:bCs/>
          <w:i/>
          <w:color w:val="000000" w:themeColor="text1"/>
          <w:sz w:val="36"/>
          <w:szCs w:val="36"/>
        </w:rPr>
        <w:t xml:space="preserve">Glagoljične </w:t>
      </w:r>
      <w:proofErr w:type="spellStart"/>
      <w:r w:rsidRPr="007D476E">
        <w:rPr>
          <w:rFonts w:asciiTheme="minorHAnsi" w:hAnsiTheme="minorHAnsi" w:cstheme="minorHAnsi"/>
          <w:bCs/>
          <w:i/>
          <w:color w:val="000000" w:themeColor="text1"/>
          <w:sz w:val="36"/>
          <w:szCs w:val="36"/>
        </w:rPr>
        <w:t>osmosmjerke</w:t>
      </w:r>
      <w:proofErr w:type="spellEnd"/>
    </w:p>
    <w:p w:rsidR="00744753" w:rsidRPr="007D476E" w:rsidRDefault="00744753" w:rsidP="00744753">
      <w:pPr>
        <w:pStyle w:val="Odlomakpopisa"/>
        <w:numPr>
          <w:ilvl w:val="0"/>
          <w:numId w:val="2"/>
        </w:numPr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i/>
          <w:color w:val="000000" w:themeColor="text1"/>
          <w:sz w:val="36"/>
          <w:szCs w:val="36"/>
        </w:rPr>
        <w:t>Keramička radionica „Kraljevstvo gline“</w:t>
      </w:r>
    </w:p>
    <w:p w:rsidR="00744753" w:rsidRPr="007D476E" w:rsidRDefault="00B13238" w:rsidP="00744753">
      <w:pPr>
        <w:pStyle w:val="Odlomakpopisa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-g</w:t>
      </w:r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lagoljična slova iz mašte</w:t>
      </w:r>
    </w:p>
    <w:p w:rsidR="00744753" w:rsidRPr="007D476E" w:rsidRDefault="00744753" w:rsidP="00744753">
      <w:pPr>
        <w:pStyle w:val="Odlomakpopisa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-glagoljičke pločice za mozaik</w:t>
      </w:r>
    </w:p>
    <w:p w:rsidR="00744753" w:rsidRPr="007D476E" w:rsidRDefault="00B13238" w:rsidP="00744753">
      <w:pPr>
        <w:pStyle w:val="Odlomakpopisa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-i</w:t>
      </w:r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zrada zajedničkog natpisa „ </w:t>
      </w:r>
      <w:proofErr w:type="spellStart"/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Comenius</w:t>
      </w:r>
      <w:proofErr w:type="spellEnd"/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</w:t>
      </w:r>
      <w:proofErr w:type="spellStart"/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friendship</w:t>
      </w:r>
      <w:proofErr w:type="spellEnd"/>
      <w:r w:rsidR="00744753" w:rsidRPr="007D476E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“ (latinična slova s asocijacijom na neki pojam) </w:t>
      </w:r>
    </w:p>
    <w:p w:rsidR="00302FFE" w:rsidRPr="007D476E" w:rsidRDefault="007D476E" w:rsidP="007D476E">
      <w:pPr>
        <w:spacing w:after="75" w:line="540" w:lineRule="atLeast"/>
        <w:outlineLvl w:val="0"/>
        <w:rPr>
          <w:rFonts w:asciiTheme="minorHAnsi" w:hAnsiTheme="minorHAnsi" w:cs="Times New Roman"/>
          <w:b/>
          <w:color w:val="000000" w:themeColor="text1"/>
          <w:spacing w:val="-15"/>
          <w:kern w:val="36"/>
          <w:sz w:val="56"/>
          <w:szCs w:val="56"/>
          <w:lang w:eastAsia="zh-CN"/>
        </w:rPr>
      </w:pPr>
      <w:r>
        <w:rPr>
          <w:rFonts w:asciiTheme="minorHAnsi" w:hAnsiTheme="minorHAnsi" w:cstheme="minorHAnsi"/>
          <w:bCs/>
          <w:color w:val="000000" w:themeColor="text1"/>
          <w:sz w:val="36"/>
          <w:szCs w:val="36"/>
        </w:rPr>
        <w:lastRenderedPageBreak/>
        <w:t xml:space="preserve">                                                  </w:t>
      </w:r>
      <w:r w:rsidR="00302FFE" w:rsidRPr="007D476E">
        <w:rPr>
          <w:rFonts w:asciiTheme="minorHAnsi" w:hAnsiTheme="minorHAnsi" w:cs="Times New Roman"/>
          <w:b/>
          <w:color w:val="000000" w:themeColor="text1"/>
          <w:spacing w:val="-15"/>
          <w:kern w:val="36"/>
          <w:sz w:val="56"/>
          <w:szCs w:val="56"/>
          <w:lang w:eastAsia="zh-CN"/>
        </w:rPr>
        <w:t>GLAGOLJICA I RUNE</w:t>
      </w:r>
    </w:p>
    <w:p w:rsidR="000149FA" w:rsidRPr="000149FA" w:rsidRDefault="000149FA" w:rsidP="004E54A6">
      <w:pPr>
        <w:spacing w:after="75" w:line="540" w:lineRule="atLeast"/>
        <w:jc w:val="center"/>
        <w:outlineLvl w:val="0"/>
        <w:rPr>
          <w:rFonts w:asciiTheme="minorHAnsi" w:hAnsiTheme="minorHAnsi" w:cs="Times New Roman"/>
          <w:b/>
          <w:color w:val="000000" w:themeColor="text1"/>
          <w:spacing w:val="-15"/>
          <w:kern w:val="36"/>
          <w:sz w:val="52"/>
          <w:szCs w:val="52"/>
          <w:lang w:eastAsia="zh-CN"/>
        </w:rPr>
      </w:pPr>
    </w:p>
    <w:p w:rsidR="00744753" w:rsidRDefault="00744753" w:rsidP="00744753">
      <w:pPr>
        <w:spacing w:before="150" w:after="225" w:line="270" w:lineRule="atLeast"/>
        <w:jc w:val="both"/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</w:pP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Za vrijeme boravka 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mađarske djece u Osijeku,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Školska knjižnica naše škole bavila se proučava</w:t>
      </w:r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njem dva stara pisma- glagoljicom i runama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.</w:t>
      </w:r>
    </w:p>
    <w:p w:rsidR="000149FA" w:rsidRDefault="000149FA" w:rsidP="00744753">
      <w:pPr>
        <w:spacing w:before="150" w:after="225" w:line="270" w:lineRule="atLeast"/>
        <w:jc w:val="both"/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</w:pP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Radionica je podijeljena u</w:t>
      </w:r>
      <w:r w:rsidR="00302FFE"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dva djela:</w:t>
      </w:r>
    </w:p>
    <w:p w:rsidR="00302FFE" w:rsidRPr="005C29D6" w:rsidRDefault="00302FFE" w:rsidP="00744753">
      <w:pPr>
        <w:spacing w:before="150" w:after="225" w:line="270" w:lineRule="atLeast"/>
        <w:jc w:val="both"/>
        <w:rPr>
          <w:rFonts w:asciiTheme="minorHAnsi" w:hAnsiTheme="minorHAnsi"/>
          <w:color w:val="000000" w:themeColor="text1"/>
          <w:kern w:val="0"/>
          <w:sz w:val="40"/>
          <w:szCs w:val="40"/>
          <w:lang w:eastAsia="zh-CN"/>
        </w:rPr>
      </w:pPr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U prvom dijelu, pod vodstvom prof. Lene </w:t>
      </w:r>
      <w:proofErr w:type="spellStart"/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Cvenić</w:t>
      </w:r>
      <w:proofErr w:type="spellEnd"/>
      <w:r w:rsidR="00224DC7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proofErr w:type="spellStart"/>
      <w:r w:rsidR="00224DC7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Lijić</w:t>
      </w:r>
      <w:proofErr w:type="spellEnd"/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, učenici uče sve o </w:t>
      </w:r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glagoljici i njezinoj povijesti </w:t>
      </w:r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uz PowerPoint preze</w:t>
      </w:r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ntaciju, zatim stečeno znanje utvrđuju i ponavljaju kroz razne društvene igre: kviz,</w:t>
      </w:r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izrađujući </w:t>
      </w:r>
      <w:proofErr w:type="spellStart"/>
      <w:r w:rsidRPr="005C29D6">
        <w:rPr>
          <w:rFonts w:asciiTheme="minorHAnsi" w:hAnsiTheme="minorHAnsi" w:cs="Times New Roman"/>
          <w:i/>
          <w:iCs/>
          <w:color w:val="000000" w:themeColor="text1"/>
          <w:kern w:val="0"/>
          <w:sz w:val="40"/>
          <w:szCs w:val="40"/>
          <w:lang w:eastAsia="zh-CN"/>
        </w:rPr>
        <w:t>bookmarkere</w:t>
      </w:r>
      <w:proofErr w:type="spellEnd"/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 sa svojim imenom na glagoljici i </w:t>
      </w:r>
      <w:proofErr w:type="spellStart"/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staromađarskom</w:t>
      </w:r>
      <w:proofErr w:type="spellEnd"/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pismu- runama,</w:t>
      </w:r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igrajući</w:t>
      </w:r>
      <w:r w:rsidR="0074475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proofErr w:type="spellStart"/>
      <w:r w:rsidR="00744753">
        <w:rPr>
          <w:rFonts w:asciiTheme="minorHAnsi" w:hAnsiTheme="minorHAnsi" w:cs="Times New Roman"/>
          <w:i/>
          <w:iCs/>
          <w:color w:val="000000" w:themeColor="text1"/>
          <w:kern w:val="0"/>
          <w:sz w:val="40"/>
          <w:szCs w:val="40"/>
          <w:lang w:eastAsia="zh-CN"/>
        </w:rPr>
        <w:t>memory</w:t>
      </w:r>
      <w:proofErr w:type="spellEnd"/>
      <w:r w:rsidR="0074475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 traže</w:t>
      </w:r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ći</w:t>
      </w:r>
      <w:r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parove </w:t>
      </w:r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slova na latinici i glagoljici te rješavanjem zabavne ali i zahtjevne </w:t>
      </w:r>
      <w:r w:rsidR="000149FA" w:rsidRPr="00B13238">
        <w:rPr>
          <w:rFonts w:asciiTheme="minorHAnsi" w:hAnsiTheme="minorHAnsi" w:cs="Times New Roman"/>
          <w:i/>
          <w:color w:val="000000" w:themeColor="text1"/>
          <w:kern w:val="0"/>
          <w:sz w:val="40"/>
          <w:szCs w:val="40"/>
          <w:lang w:eastAsia="zh-CN"/>
        </w:rPr>
        <w:t xml:space="preserve">glagoljične </w:t>
      </w:r>
      <w:proofErr w:type="spellStart"/>
      <w:r w:rsidR="000149FA" w:rsidRPr="00B13238">
        <w:rPr>
          <w:rFonts w:asciiTheme="minorHAnsi" w:hAnsiTheme="minorHAnsi" w:cs="Times New Roman"/>
          <w:i/>
          <w:color w:val="000000" w:themeColor="text1"/>
          <w:kern w:val="0"/>
          <w:sz w:val="40"/>
          <w:szCs w:val="40"/>
          <w:lang w:eastAsia="zh-CN"/>
        </w:rPr>
        <w:t>osmosmjerke</w:t>
      </w:r>
      <w:proofErr w:type="spellEnd"/>
      <w:r w:rsidR="000149FA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.</w:t>
      </w:r>
    </w:p>
    <w:p w:rsidR="002118F9" w:rsidRDefault="000149FA" w:rsidP="002118F9">
      <w:pPr>
        <w:spacing w:before="150" w:after="225" w:line="270" w:lineRule="atLeast"/>
        <w:jc w:val="both"/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</w:pP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U narednih nekoliko dana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održava se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r w:rsidR="00302FFE"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i drugi, praktični dio radionice pod vodstvom knjižničarke Irene Bando. U tom dijelu učen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ici od gline izrađuju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svoj inicijal</w:t>
      </w:r>
      <w:r w:rsidR="00302FFE" w:rsidRPr="005C29D6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na glagoljici</w:t>
      </w:r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,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koji se dekorira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maštoviti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m asocijacijama na zadano slovo;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druga tema su pločice s glagoljičkim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slovima i ornamentima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sa staroslavenskih spomenika i do</w:t>
      </w:r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kumenata ; a</w:t>
      </w:r>
      <w:r w:rsidR="00B13238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treća tema je izrada maštovitih slova za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zajednički na</w:t>
      </w:r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tpis „</w:t>
      </w:r>
      <w:proofErr w:type="spellStart"/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Comenius</w:t>
      </w:r>
      <w:proofErr w:type="spellEnd"/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 </w:t>
      </w:r>
      <w:proofErr w:type="spellStart"/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>Friendship</w:t>
      </w:r>
      <w:proofErr w:type="spellEnd"/>
      <w:r w:rsidR="009764D3"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“.    </w:t>
      </w:r>
      <w:r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  <w:t xml:space="preserve">  </w:t>
      </w:r>
    </w:p>
    <w:p w:rsidR="00484224" w:rsidRPr="002118F9" w:rsidRDefault="002118F9" w:rsidP="00BF1155">
      <w:pPr>
        <w:spacing w:before="150" w:after="225" w:line="270" w:lineRule="atLeast"/>
        <w:jc w:val="center"/>
        <w:rPr>
          <w:rFonts w:asciiTheme="minorHAnsi" w:hAnsiTheme="minorHAnsi" w:cs="Times New Roman"/>
          <w:color w:val="000000" w:themeColor="text1"/>
          <w:kern w:val="0"/>
          <w:sz w:val="40"/>
          <w:szCs w:val="40"/>
          <w:lang w:eastAsia="zh-CN"/>
        </w:rPr>
      </w:pPr>
      <w:proofErr w:type="spellStart"/>
      <w:r>
        <w:rPr>
          <w:rFonts w:ascii="Lucida Calligraphy" w:hAnsi="Lucida Calligraphy" w:cstheme="minorHAnsi"/>
          <w:color w:val="000000" w:themeColor="text1"/>
          <w:sz w:val="40"/>
          <w:szCs w:val="40"/>
        </w:rPr>
        <w:lastRenderedPageBreak/>
        <w:t>Memory</w:t>
      </w:r>
      <w:proofErr w:type="spellEnd"/>
      <w:r w:rsidR="00395CBE" w:rsidRPr="005C29D6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kartice ( povijest glagoljice)</w:t>
      </w:r>
    </w:p>
    <w:p w:rsidR="00484224" w:rsidRPr="005C29D6" w:rsidRDefault="00484224" w:rsidP="00421D7A">
      <w:pPr>
        <w:widowControl w:val="0"/>
        <w:rPr>
          <w:rFonts w:asciiTheme="minorHAnsi" w:hAnsiTheme="minorHAnsi" w:cstheme="minorHAnsi"/>
          <w:color w:val="000000" w:themeColor="text1"/>
          <w:sz w:val="40"/>
          <w:szCs w:val="40"/>
        </w:rPr>
      </w:pPr>
    </w:p>
    <w:p w:rsidR="00484224" w:rsidRPr="005C29D6" w:rsidRDefault="00484224" w:rsidP="00484224">
      <w:pPr>
        <w:widowControl w:val="0"/>
        <w:jc w:val="center"/>
        <w:rPr>
          <w:rFonts w:asciiTheme="minorHAnsi" w:hAnsiTheme="minorHAnsi" w:cstheme="minorHAnsi"/>
          <w:color w:val="000000" w:themeColor="text1"/>
          <w:sz w:val="40"/>
          <w:szCs w:val="40"/>
        </w:rPr>
      </w:pPr>
      <w:r w:rsidRPr="005C29D6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4210493" cy="3987209"/>
            <wp:effectExtent l="0" t="0" r="0" b="0"/>
            <wp:docPr id="5" name="Picture 5" descr="C:\Users\IRENA\Desktop\clay kingdom\aaaa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esktop\clay kingdom\aaaa\DSC01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81" cy="398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18F9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3965944" cy="3965944"/>
            <wp:effectExtent l="0" t="0" r="0" b="0"/>
            <wp:docPr id="4" name="Picture 4" descr="C:\Users\IRENA\Desktop\foto mađa comenius keramička 2013\Mađa Comenius 2013. keramička radioni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foto mađa comenius keramička 2013\Mađa Comenius 2013. keramička radionica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63" cy="398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5CBE" w:rsidRPr="005C29D6" w:rsidRDefault="00395CBE" w:rsidP="00484224">
      <w:pPr>
        <w:widowControl w:val="0"/>
        <w:jc w:val="center"/>
        <w:rPr>
          <w:rFonts w:ascii="Lucida Calligraphy" w:hAnsi="Lucida Calligraphy" w:cstheme="minorHAnsi"/>
          <w:color w:val="000000" w:themeColor="text1"/>
          <w:sz w:val="40"/>
          <w:szCs w:val="40"/>
        </w:rPr>
      </w:pPr>
    </w:p>
    <w:p w:rsidR="00421D7A" w:rsidRPr="005C29D6" w:rsidRDefault="00421D7A" w:rsidP="00421D7A">
      <w:pPr>
        <w:widowControl w:val="0"/>
        <w:rPr>
          <w:rFonts w:asciiTheme="minorHAnsi" w:hAnsiTheme="minorHAnsi" w:cstheme="minorHAnsi"/>
          <w:color w:val="000000" w:themeColor="text1"/>
          <w:sz w:val="40"/>
          <w:szCs w:val="40"/>
        </w:rPr>
      </w:pPr>
      <w:r w:rsidRPr="005C29D6">
        <w:rPr>
          <w:rFonts w:asciiTheme="minorHAnsi" w:hAnsiTheme="minorHAnsi" w:cstheme="minorHAnsi"/>
          <w:color w:val="000000" w:themeColor="text1"/>
          <w:sz w:val="40"/>
          <w:szCs w:val="40"/>
        </w:rPr>
        <w:t> </w:t>
      </w:r>
    </w:p>
    <w:p w:rsidR="00395CBE" w:rsidRPr="005C29D6" w:rsidRDefault="00395CBE" w:rsidP="002118F9">
      <w:pPr>
        <w:rPr>
          <w:rFonts w:ascii="Lucida Calligraphy" w:hAnsi="Lucida Calligraphy" w:cstheme="minorHAnsi"/>
          <w:color w:val="000000" w:themeColor="text1"/>
          <w:sz w:val="40"/>
          <w:szCs w:val="40"/>
        </w:rPr>
      </w:pPr>
    </w:p>
    <w:p w:rsidR="00BF1155" w:rsidRPr="00677A24" w:rsidRDefault="00932335" w:rsidP="00932335">
      <w:pPr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</w:pPr>
      <w:r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   </w:t>
      </w:r>
      <w:r w:rsidR="00677A24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  </w:t>
      </w:r>
      <w:r w:rsidR="002118F9" w:rsidRPr="002118F9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Izrada </w:t>
      </w:r>
      <w:proofErr w:type="spellStart"/>
      <w:r w:rsidR="002118F9" w:rsidRPr="002118F9">
        <w:rPr>
          <w:rFonts w:ascii="Lucida Calligraphy" w:hAnsi="Lucida Calligraphy" w:cstheme="minorHAnsi"/>
          <w:color w:val="000000" w:themeColor="text1"/>
          <w:sz w:val="40"/>
          <w:szCs w:val="40"/>
        </w:rPr>
        <w:t>strani</w:t>
      </w:r>
      <w:r w:rsidR="002118F9" w:rsidRPr="002118F9">
        <w:rPr>
          <w:rFonts w:ascii="Times New Roman" w:hAnsi="Times New Roman" w:cs="Times New Roman"/>
          <w:color w:val="000000" w:themeColor="text1"/>
          <w:sz w:val="40"/>
          <w:szCs w:val="40"/>
        </w:rPr>
        <w:t>č</w:t>
      </w:r>
      <w:r w:rsidR="002118F9" w:rsidRPr="002118F9">
        <w:rPr>
          <w:rFonts w:ascii="Lucida Calligraphy" w:hAnsi="Lucida Calligraphy" w:cstheme="minorHAnsi"/>
          <w:color w:val="000000" w:themeColor="text1"/>
          <w:sz w:val="40"/>
          <w:szCs w:val="40"/>
        </w:rPr>
        <w:t>nika</w:t>
      </w:r>
      <w:proofErr w:type="spellEnd"/>
      <w:r w:rsidR="002118F9" w:rsidRPr="002118F9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za knjige</w:t>
      </w:r>
      <w:r w:rsidRPr="00932335">
        <w:rPr>
          <w:rFonts w:ascii="Lucida Calligraphy" w:hAnsi="Lucida Calligraphy" w:cstheme="minorHAnsi"/>
          <w:noProof/>
          <w:color w:val="000000" w:themeColor="text1"/>
          <w:sz w:val="48"/>
          <w:szCs w:val="48"/>
          <w:lang w:eastAsia="zh-CN"/>
        </w:rPr>
        <w:t xml:space="preserve"> </w:t>
      </w:r>
      <w:r w:rsidR="00677A24">
        <w:rPr>
          <w:rFonts w:ascii="Lucida Calligraphy" w:hAnsi="Lucida Calligraphy" w:cstheme="minorHAnsi"/>
          <w:noProof/>
          <w:color w:val="000000" w:themeColor="text1"/>
          <w:sz w:val="48"/>
          <w:szCs w:val="48"/>
          <w:lang w:eastAsia="zh-CN"/>
        </w:rPr>
        <w:t xml:space="preserve">     </w:t>
      </w:r>
      <w:r w:rsidR="00BF1155">
        <w:rPr>
          <w:rFonts w:ascii="Lucida Calligraphy" w:hAnsi="Lucida Calligraphy" w:cstheme="minorHAnsi"/>
          <w:noProof/>
          <w:color w:val="000000" w:themeColor="text1"/>
          <w:sz w:val="48"/>
          <w:szCs w:val="48"/>
          <w:lang w:eastAsia="zh-CN"/>
        </w:rPr>
        <w:t xml:space="preserve"> </w:t>
      </w:r>
      <w:r w:rsidR="00677A24">
        <w:rPr>
          <w:rFonts w:ascii="Lucida Calligraphy" w:hAnsi="Lucida Calligraphy" w:cstheme="minorHAnsi"/>
          <w:noProof/>
          <w:color w:val="000000" w:themeColor="text1"/>
          <w:sz w:val="48"/>
          <w:szCs w:val="48"/>
          <w:lang w:eastAsia="zh-CN"/>
        </w:rPr>
        <w:t xml:space="preserve"> </w:t>
      </w:r>
      <w:r w:rsidRPr="00932335"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  <w:t>Glagolji</w:t>
      </w:r>
      <w:r w:rsidRPr="00932335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zh-CN"/>
        </w:rPr>
        <w:t>č</w:t>
      </w:r>
      <w:r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  <w:t>na osmosmjerka</w:t>
      </w:r>
    </w:p>
    <w:p w:rsidR="00CF329C" w:rsidRDefault="00932335" w:rsidP="00BF1155">
      <w:pPr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</w:pPr>
      <w:r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  <w:t xml:space="preserve">       </w:t>
      </w:r>
      <w:r w:rsidR="00484224" w:rsidRPr="005C29D6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4176913" cy="4414345"/>
            <wp:effectExtent l="0" t="0" r="0" b="5715"/>
            <wp:docPr id="7" name="Picture 7" descr="C:\Users\IRENA\Desktop\clay kingdom\aaaa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clay kingdom\aaaa\DSC01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15" cy="441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C29D6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4051738" cy="4328206"/>
            <wp:effectExtent l="0" t="0" r="6350" b="0"/>
            <wp:docPr id="12" name="Picture 12" descr="C:\Users\IRENA\Desktop\clay kingdom\aaaa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Desktop\clay kingdom\aaaa\DSC01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8" cy="433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EB2" w:rsidRPr="002658C1" w:rsidRDefault="00CF329C" w:rsidP="00CF329C">
      <w:pPr>
        <w:rPr>
          <w:rFonts w:ascii="Lucida Calligraphy" w:hAnsi="Lucida Calligraphy" w:cstheme="minorHAnsi"/>
          <w:color w:val="000000" w:themeColor="text1"/>
          <w:sz w:val="40"/>
          <w:szCs w:val="40"/>
        </w:rPr>
      </w:pPr>
      <w:r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  <w:lastRenderedPageBreak/>
        <w:t xml:space="preserve">                </w:t>
      </w:r>
      <w:r w:rsidR="002118F9" w:rsidRPr="00677A24">
        <w:rPr>
          <w:rFonts w:ascii="Lucida Calligraphy" w:hAnsi="Lucida Calligraphy" w:cstheme="minorHAnsi"/>
          <w:noProof/>
          <w:color w:val="000000" w:themeColor="text1"/>
          <w:sz w:val="52"/>
          <w:szCs w:val="52"/>
          <w:lang w:eastAsia="zh-CN"/>
        </w:rPr>
        <w:t>Radionica keramike- Clay kingdom</w:t>
      </w:r>
    </w:p>
    <w:p w:rsidR="000149FA" w:rsidRDefault="00CF329C" w:rsidP="00BF1155">
      <w:pPr>
        <w:jc w:val="center"/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</w:pPr>
      <w:r w:rsidRPr="005C29D6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3594538" cy="2617075"/>
            <wp:effectExtent l="0" t="0" r="6350" b="0"/>
            <wp:docPr id="8" name="Picture 8" descr="C:\Users\IRENA\Desktop\clay kingdom\aaaa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clay kingdom\aaaa\DSC01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05" cy="2613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1EB2">
        <w:rPr>
          <w:rFonts w:ascii="Lucida Calligraphy" w:hAnsi="Lucida Calligraphy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3358055" cy="2696325"/>
            <wp:effectExtent l="0" t="0" r="0" b="8890"/>
            <wp:docPr id="16" name="Picture 16" descr="C:\Users\IRENA\Desktop\foto mađa comenius keramička 2013\Mađa Comenius 2013. keramička radionic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Desktop\foto mađa comenius keramička 2013\Mađa Comenius 2013. keramička radionica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82" cy="270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7A24" w:rsidRPr="005C29D6">
        <w:rPr>
          <w:rFonts w:asciiTheme="minorHAnsi" w:hAnsiTheme="minorHAnsi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3925614" cy="2286000"/>
            <wp:effectExtent l="0" t="0" r="0" b="0"/>
            <wp:docPr id="13" name="Picture 13" descr="C:\Users\IRENA\Desktop\clay kingdom\aaaa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Desktop\clay kingdom\aaaa\DSC01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97" cy="2290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58C1">
        <w:rPr>
          <w:rFonts w:ascii="Lucida Calligraphy" w:hAnsi="Lucida Calligraphy" w:cstheme="minorHAnsi"/>
          <w:noProof/>
          <w:color w:val="000000" w:themeColor="text1"/>
          <w:sz w:val="40"/>
          <w:szCs w:val="40"/>
        </w:rPr>
        <w:drawing>
          <wp:inline distT="0" distB="0" distL="0" distR="0">
            <wp:extent cx="3468414" cy="2333297"/>
            <wp:effectExtent l="0" t="0" r="0" b="0"/>
            <wp:docPr id="15" name="Picture 15" descr="C:\Users\IRENA\Desktop\foto mađa comenius keramička 2013\Mađa Comenius 2013. keramička radionica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esktop\foto mađa comenius keramička 2013\Mađa Comenius 2013. keramička radionica (3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4" cy="233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9FA" w:rsidRPr="002658C1" w:rsidRDefault="00CF329C" w:rsidP="00CF329C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Lucida Calligraphy" w:hAnsi="Lucida Calligraphy" w:cstheme="minorHAnsi"/>
          <w:color w:val="000000" w:themeColor="text1"/>
          <w:sz w:val="40"/>
          <w:szCs w:val="40"/>
        </w:rPr>
        <w:lastRenderedPageBreak/>
        <w:t xml:space="preserve">                        </w:t>
      </w:r>
      <w:r w:rsidR="002658C1">
        <w:rPr>
          <w:rFonts w:ascii="Lucida Calligraphy" w:hAnsi="Lucida Calligraphy" w:cstheme="minorHAnsi"/>
          <w:color w:val="000000" w:themeColor="text1"/>
          <w:sz w:val="40"/>
          <w:szCs w:val="40"/>
        </w:rPr>
        <w:t>Izrada reljefnih plo</w:t>
      </w:r>
      <w:r w:rsidR="002658C1">
        <w:rPr>
          <w:rFonts w:ascii="Times New Roman" w:hAnsi="Times New Roman" w:cs="Times New Roman"/>
          <w:color w:val="000000" w:themeColor="text1"/>
          <w:sz w:val="40"/>
          <w:szCs w:val="40"/>
        </w:rPr>
        <w:t>č</w:t>
      </w:r>
      <w:r w:rsidR="002658C1">
        <w:rPr>
          <w:rFonts w:ascii="Lucida Calligraphy" w:hAnsi="Lucida Calligraphy" w:cstheme="minorHAnsi"/>
          <w:color w:val="000000" w:themeColor="text1"/>
          <w:sz w:val="40"/>
          <w:szCs w:val="40"/>
        </w:rPr>
        <w:t>ica za mozaik</w:t>
      </w:r>
    </w:p>
    <w:p w:rsidR="000149FA" w:rsidRPr="005C29D6" w:rsidRDefault="000149FA" w:rsidP="000149FA">
      <w:pPr>
        <w:jc w:val="center"/>
        <w:rPr>
          <w:rFonts w:ascii="Lucida Calligraphy" w:hAnsi="Lucida Calligraphy" w:cstheme="minorHAnsi"/>
          <w:noProof/>
          <w:color w:val="000000" w:themeColor="text1"/>
          <w:sz w:val="40"/>
          <w:szCs w:val="40"/>
          <w:lang w:eastAsia="zh-CN"/>
        </w:rPr>
      </w:pPr>
    </w:p>
    <w:p w:rsidR="00582C47" w:rsidRPr="005C29D6" w:rsidRDefault="00677A24" w:rsidP="002658C1">
      <w:pPr>
        <w:jc w:val="center"/>
        <w:rPr>
          <w:rFonts w:asciiTheme="minorHAnsi" w:hAnsiTheme="minorHAnsi" w:cstheme="minorHAnsi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774731" cy="2601310"/>
            <wp:effectExtent l="0" t="0" r="6985" b="8890"/>
            <wp:docPr id="680" name="Picture 680" descr="C:\Users\IRENA\Desktop\foto mađa comenius keramička 2013\Mađa Comenius 2013. keramička radionica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RENA\Desktop\foto mađa comenius keramička 2013\Mađa Comenius 2013. keramička radionica (7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49" cy="2605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470706" cy="2601311"/>
            <wp:effectExtent l="0" t="0" r="6350" b="8890"/>
            <wp:docPr id="704" name="Picture 704" descr="C:\Users\IRENA\Desktop\foto mađa comenius keramička 2013\Mađa Comenius 2013. keramička radionica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RENA\Desktop\foto mađa comenius keramička 2013\Mađa Comenius 2013. keramička radionica (7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83" cy="2643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C47" w:rsidRPr="005C29D6" w:rsidRDefault="00677A24" w:rsidP="00B2683D">
      <w:pPr>
        <w:jc w:val="center"/>
        <w:rPr>
          <w:rFonts w:asciiTheme="minorHAnsi" w:hAnsiTheme="minorHAnsi" w:cstheme="minorHAnsi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427890" cy="2191407"/>
            <wp:effectExtent l="0" t="0" r="0" b="0"/>
            <wp:docPr id="679" name="Picture 679" descr="C:\Users\IRENA\Desktop\foto mađa comenius keramička 2013\Mađa Comenius 2013. keramička radionica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RENA\Desktop\foto mađa comenius keramička 2013\Mađa Comenius 2013. keramička radionica (7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55" cy="219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58C1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585545" cy="2180267"/>
            <wp:effectExtent l="0" t="0" r="5715" b="0"/>
            <wp:docPr id="705" name="Picture 705" descr="C:\Users\IRENA\Desktop\foto mađa comenius keramička 2013\Mađa Comenius 2013. keramička radionica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ENA\Desktop\foto mađa comenius keramička 2013\Mađa Comenius 2013. keramička radionica (7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1" cy="22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8C1" w:rsidRPr="006B6C3A" w:rsidRDefault="006B6C3A" w:rsidP="00677A24">
      <w:pPr>
        <w:rPr>
          <w:rFonts w:ascii="Lucida Calligraphy" w:hAnsi="Lucida Calligraphy" w:cstheme="minorHAnsi"/>
          <w:color w:val="000000" w:themeColor="text1"/>
          <w:sz w:val="40"/>
          <w:szCs w:val="40"/>
        </w:rPr>
      </w:pPr>
      <w:r>
        <w:rPr>
          <w:rFonts w:ascii="Lucida Calligraphy" w:hAnsi="Lucida Calligraphy" w:cstheme="minorHAnsi"/>
          <w:color w:val="000000" w:themeColor="text1"/>
          <w:sz w:val="40"/>
          <w:szCs w:val="40"/>
        </w:rPr>
        <w:lastRenderedPageBreak/>
        <w:t xml:space="preserve">                                 </w:t>
      </w:r>
      <w:r w:rsidR="00A1407E" w:rsidRPr="00A1407E">
        <w:rPr>
          <w:rFonts w:ascii="Lucida Calligraphy" w:hAnsi="Lucida Calligraphy" w:cstheme="minorHAnsi"/>
          <w:color w:val="000000" w:themeColor="text1"/>
          <w:sz w:val="52"/>
          <w:szCs w:val="52"/>
        </w:rPr>
        <w:t>Izlo</w:t>
      </w:r>
      <w:r w:rsidR="00A1407E" w:rsidRPr="00A1407E">
        <w:rPr>
          <w:rFonts w:ascii="Times New Roman" w:hAnsi="Times New Roman" w:cs="Times New Roman"/>
          <w:color w:val="000000" w:themeColor="text1"/>
          <w:sz w:val="52"/>
          <w:szCs w:val="52"/>
        </w:rPr>
        <w:t>ž</w:t>
      </w:r>
      <w:r w:rsidR="00A1407E" w:rsidRPr="00A1407E">
        <w:rPr>
          <w:rFonts w:ascii="Lucida Calligraphy" w:hAnsi="Lucida Calligraphy" w:cs="Times New Roman"/>
          <w:color w:val="000000" w:themeColor="text1"/>
          <w:sz w:val="52"/>
          <w:szCs w:val="52"/>
        </w:rPr>
        <w:t>ba radova</w:t>
      </w:r>
    </w:p>
    <w:p w:rsidR="00BF1155" w:rsidRDefault="00A1407E" w:rsidP="00677A24">
      <w:pPr>
        <w:rPr>
          <w:rFonts w:ascii="Lucida Calligraphy" w:hAnsi="Lucida Calligraphy" w:cstheme="minorHAnsi"/>
          <w:color w:val="000000" w:themeColor="text1"/>
          <w:sz w:val="40"/>
          <w:szCs w:val="40"/>
        </w:rPr>
      </w:pPr>
      <w:r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                         -n</w:t>
      </w:r>
      <w:r w:rsidR="00F96527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atpis </w:t>
      </w:r>
      <w:proofErr w:type="spellStart"/>
      <w:r w:rsidR="00F96527">
        <w:rPr>
          <w:rFonts w:ascii="Lucida Calligraphy" w:hAnsi="Lucida Calligraphy" w:cstheme="minorHAnsi"/>
          <w:color w:val="000000" w:themeColor="text1"/>
          <w:sz w:val="40"/>
          <w:szCs w:val="40"/>
        </w:rPr>
        <w:t>Comenius</w:t>
      </w:r>
      <w:proofErr w:type="spellEnd"/>
      <w:r w:rsidR="00F96527">
        <w:rPr>
          <w:rFonts w:ascii="Lucida Calligraphy" w:hAnsi="Lucida Calligraphy" w:cstheme="minorHAnsi"/>
          <w:color w:val="000000" w:themeColor="text1"/>
          <w:sz w:val="40"/>
          <w:szCs w:val="40"/>
        </w:rPr>
        <w:t xml:space="preserve"> </w:t>
      </w:r>
      <w:proofErr w:type="spellStart"/>
      <w:r w:rsidR="00F96527">
        <w:rPr>
          <w:rFonts w:ascii="Lucida Calligraphy" w:hAnsi="Lucida Calligraphy" w:cstheme="minorHAnsi"/>
          <w:color w:val="000000" w:themeColor="text1"/>
          <w:sz w:val="40"/>
          <w:szCs w:val="40"/>
        </w:rPr>
        <w:t>Friendship</w:t>
      </w:r>
      <w:proofErr w:type="spellEnd"/>
    </w:p>
    <w:p w:rsidR="00962623" w:rsidRDefault="00962623" w:rsidP="00A1407E">
      <w:pPr>
        <w:rPr>
          <w:rFonts w:ascii="Lucida Calligraphy" w:hAnsi="Lucida Calligraphy" w:cstheme="minorHAnsi"/>
          <w:color w:val="000000" w:themeColor="text1"/>
          <w:sz w:val="40"/>
          <w:szCs w:val="40"/>
        </w:rPr>
      </w:pPr>
    </w:p>
    <w:p w:rsidR="00962623" w:rsidRDefault="00BF1155" w:rsidP="00BF1155">
      <w:pPr>
        <w:jc w:val="center"/>
        <w:rPr>
          <w:rFonts w:ascii="Lucida Calligraphy" w:hAnsi="Lucida Calligraphy" w:cstheme="minorHAnsi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4382814" cy="4051738"/>
            <wp:effectExtent l="0" t="0" r="0" b="6350"/>
            <wp:docPr id="685" name="Picture 685" descr="C:\Users\IRENA\Desktop\foto mađa comenius keramička 2013\Mađa Comenius 2013. keramička radionica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Desktop\foto mađa comenius keramička 2013\Mađa Comenius 2013. keramička radionica (4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56" cy="404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988676" cy="4060584"/>
            <wp:effectExtent l="0" t="0" r="0" b="0"/>
            <wp:docPr id="686" name="Picture 686" descr="C:\Users\IRENA\Desktop\foto mađa comenius keramička 2013\Mađa Comenius 2013. keramička radionica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A\Desktop\foto mađa comenius keramička 2013\Mađa Comenius 2013. keramička radionica (4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34" cy="408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527" w:rsidRPr="00A1407E" w:rsidRDefault="00A1407E" w:rsidP="002658C1">
      <w:pPr>
        <w:rPr>
          <w:rFonts w:ascii="Lucida Calligraphy" w:hAnsi="Lucida Calligraphy" w:cs="Times New Roman"/>
          <w:color w:val="000000" w:themeColor="text1"/>
          <w:sz w:val="40"/>
          <w:szCs w:val="40"/>
        </w:rPr>
      </w:pPr>
      <w:r>
        <w:rPr>
          <w:rFonts w:ascii="Lucida Calligraphy" w:hAnsi="Lucida Calligraphy" w:cstheme="minorHAnsi"/>
          <w:color w:val="000000" w:themeColor="text1"/>
          <w:sz w:val="40"/>
          <w:szCs w:val="40"/>
        </w:rPr>
        <w:lastRenderedPageBreak/>
        <w:t xml:space="preserve">                          </w:t>
      </w:r>
      <w:r w:rsidRPr="00A1407E">
        <w:rPr>
          <w:rFonts w:ascii="Lucida Calligraphy" w:hAnsi="Lucida Calligraphy" w:cstheme="minorHAnsi"/>
          <w:color w:val="000000" w:themeColor="text1"/>
          <w:sz w:val="40"/>
          <w:szCs w:val="40"/>
        </w:rPr>
        <w:t>Glagolji</w:t>
      </w:r>
      <w:r w:rsidRPr="00A1407E">
        <w:rPr>
          <w:rFonts w:ascii="Times New Roman" w:hAnsi="Times New Roman" w:cs="Times New Roman"/>
          <w:color w:val="000000" w:themeColor="text1"/>
          <w:sz w:val="40"/>
          <w:szCs w:val="40"/>
        </w:rPr>
        <w:t>č</w:t>
      </w:r>
      <w:r w:rsidRPr="00A1407E">
        <w:rPr>
          <w:rFonts w:ascii="Lucida Calligraphy" w:hAnsi="Lucida Calligraphy" w:cs="Times New Roman"/>
          <w:color w:val="000000" w:themeColor="text1"/>
          <w:sz w:val="40"/>
          <w:szCs w:val="40"/>
        </w:rPr>
        <w:t>ko slovo kao skulptura</w:t>
      </w:r>
    </w:p>
    <w:p w:rsidR="00C3042F" w:rsidRDefault="00CF329C" w:rsidP="00CF329C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</w:t>
      </w:r>
      <w:r w:rsidR="00C3042F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577637" cy="2554014"/>
            <wp:effectExtent l="0" t="0" r="3810" b="0"/>
            <wp:docPr id="675" name="Picture 675" descr="C:\Users\IRENA\Desktop\foto mađa comenius keramička 2013\Mađa Comenius 2013. keramička radionica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RENA\Desktop\foto mađa comenius keramička 2013\Mađa Comenius 2013. keramička radionica (6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93" cy="255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042F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578773" cy="2522483"/>
            <wp:effectExtent l="0" t="0" r="3175" b="0"/>
            <wp:docPr id="673" name="Picture 673" descr="C:\Users\IRENA\Desktop\foto mađa comenius keramička 2013\Mađa Comenius 2013. keramička radionica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ENA\Desktop\foto mađa comenius keramička 2013\Mađa Comenius 2013. keramička radionica (6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36" cy="2532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42F" w:rsidRDefault="008A68C7" w:rsidP="00CF329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389586" cy="2207172"/>
            <wp:effectExtent l="0" t="0" r="1905" b="3175"/>
            <wp:docPr id="676" name="Picture 676" descr="C:\Users\IRENA\Desktop\foto mađa comenius keramička 2013\Mađa Comenius 2013. keramička radionica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ENA\Desktop\foto mađa comenius keramička 2013\Mađa Comenius 2013. keramička radionica (6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87" cy="220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2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563007" cy="2317531"/>
            <wp:effectExtent l="0" t="0" r="0" b="6985"/>
            <wp:docPr id="674" name="Picture 674" descr="C:\Users\IRENA\Desktop\foto mađa comenius keramička 2013\Mađa Comenius 2013. keramička radionica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ENA\Desktop\foto mađa comenius keramička 2013\Mađa Comenius 2013. keramička radionica (6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63" cy="2327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42F" w:rsidRDefault="00C3042F" w:rsidP="00C3042F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F96527" w:rsidRDefault="00962623" w:rsidP="008D1E2F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2915766" cy="2695904"/>
            <wp:effectExtent l="0" t="0" r="0" b="0"/>
            <wp:docPr id="21" name="Picture 21" descr="C:\Users\IRENA\Desktop\foto mađa comenius keramička 2013\Mađa Comenius 2013. keramička radionica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\Desktop\foto mađa comenius keramička 2013\Mađa Comenius 2013. keramička radionica (4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3" cy="269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294986" cy="2695904"/>
            <wp:effectExtent l="0" t="0" r="1270" b="0"/>
            <wp:docPr id="22" name="Picture 22" descr="C:\Users\IRENA\Desktop\foto mađa comenius keramička 2013\Mađa Comenius 2013. keramička radionica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ENA\Desktop\foto mađa comenius keramička 2013\Mađa Comenius 2013. keramička radionica (4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60" cy="2704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1E2F">
        <w:rPr>
          <w:rFonts w:ascii="Lucida Calligraphy" w:hAnsi="Lucida Calligraphy" w:cs="Times New Roman"/>
          <w:noProof/>
          <w:color w:val="000000" w:themeColor="text1"/>
          <w:sz w:val="52"/>
          <w:szCs w:val="52"/>
        </w:rPr>
        <w:drawing>
          <wp:inline distT="0" distB="0" distL="0" distR="0">
            <wp:extent cx="2615361" cy="2695904"/>
            <wp:effectExtent l="0" t="0" r="0" b="0"/>
            <wp:docPr id="702" name="Picture 702" descr="C:\Users\IRENA\Desktop\foto mađa comenius keramička 2013\Mađa Comenius 2013. keramička radionica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ENA\Desktop\foto mađa comenius keramička 2013\Mađa Comenius 2013. keramička radionica (5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56" cy="272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527" w:rsidRDefault="00962623" w:rsidP="00B2683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020907" cy="2758965"/>
            <wp:effectExtent l="0" t="0" r="8255" b="3810"/>
            <wp:docPr id="23" name="Picture 23" descr="C:\Users\IRENA\Desktop\foto mađa comenius keramička 2013\Mađa Comenius 2013. keramička radionic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ENA\Desktop\foto mađa comenius keramička 2013\Mađa Comenius 2013. keramička radionica (4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69" cy="2762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2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790497" cy="2758965"/>
            <wp:effectExtent l="0" t="0" r="0" b="3810"/>
            <wp:docPr id="25" name="Picture 25" descr="C:\Users\IRENA\Desktop\foto mađa comenius keramička 2013\Mađa Comenius 2013. keramička radionica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ENA\Desktop\foto mađa comenius keramička 2013\Mađa Comenius 2013. keramička radionica (48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40" cy="2763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07E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774731" cy="2743200"/>
            <wp:effectExtent l="0" t="0" r="6985" b="0"/>
            <wp:docPr id="708" name="Picture 708" descr="C:\Users\IRENA\Desktop\foto mađa comenius keramička 2013\Mađa Comenius 2013. keramička radionica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ENA\Desktop\foto mađa comenius keramička 2013\Mađa Comenius 2013. keramička radionica (5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28" cy="2762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527" w:rsidRDefault="00A1407E" w:rsidP="00A81EB2">
      <w:pPr>
        <w:tabs>
          <w:tab w:val="left" w:pos="4186"/>
          <w:tab w:val="center" w:pos="7002"/>
        </w:tabs>
        <w:rPr>
          <w:rFonts w:ascii="Lucida Calligraphy" w:hAnsi="Lucida Calligraphy" w:cs="Times New Roman"/>
          <w:color w:val="000000" w:themeColor="text1"/>
          <w:sz w:val="52"/>
          <w:szCs w:val="52"/>
        </w:rPr>
      </w:pPr>
      <w:r>
        <w:rPr>
          <w:rFonts w:ascii="Lucida Calligraphy" w:hAnsi="Lucida Calligraphy" w:cs="Times New Roman"/>
          <w:color w:val="000000" w:themeColor="text1"/>
          <w:sz w:val="52"/>
          <w:szCs w:val="52"/>
        </w:rPr>
        <w:lastRenderedPageBreak/>
        <w:t xml:space="preserve">                      Trenutci odmora</w:t>
      </w:r>
    </w:p>
    <w:p w:rsidR="00A1407E" w:rsidRPr="00A81EB2" w:rsidRDefault="00A1407E" w:rsidP="00A81EB2">
      <w:pPr>
        <w:tabs>
          <w:tab w:val="left" w:pos="4186"/>
          <w:tab w:val="center" w:pos="7002"/>
        </w:tabs>
        <w:rPr>
          <w:rFonts w:ascii="Lucida Calligraphy" w:hAnsi="Lucida Calligraphy" w:cs="Times New Roman"/>
          <w:color w:val="000000" w:themeColor="text1"/>
          <w:sz w:val="52"/>
          <w:szCs w:val="52"/>
        </w:rPr>
      </w:pPr>
    </w:p>
    <w:p w:rsidR="00CA392A" w:rsidRDefault="00A1407E" w:rsidP="00B2683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</w:t>
      </w:r>
      <w:r w:rsidR="00CF32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880883" cy="4072270"/>
            <wp:effectExtent l="0" t="0" r="5715" b="4445"/>
            <wp:docPr id="10" name="Picture 10" descr="C:\Users\IRENA\Desktop\foto mađa comenius keramička 2013\Mađa Comenius 2013. keramička radionic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esktop\foto mađa comenius keramička 2013\Mađa Comenius 2013. keramička radionica (1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82" cy="40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1EB2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</w:t>
      </w:r>
      <w:r w:rsidR="00CF329C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4455042" cy="4082902"/>
            <wp:effectExtent l="0" t="0" r="3175" b="0"/>
            <wp:docPr id="9" name="Picture 9" descr="C:\Users\IRENA\Desktop\foto mađa comenius keramička 2013\Mađa Comenius 2013. keramička radionic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esktop\foto mađa comenius keramička 2013\Mađa Comenius 2013. keramička radionica (9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53" cy="4083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D8D" w:rsidRPr="00D969FC" w:rsidRDefault="002B5D8D" w:rsidP="00D969FC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143844" cy="2222938"/>
            <wp:effectExtent l="0" t="0" r="8890" b="6350"/>
            <wp:docPr id="688" name="Slika 3" descr="F:\clay kingdom\aaaa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lay kingdom\aaaa\DSC016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08" cy="222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3752" cy="2228359"/>
            <wp:effectExtent l="0" t="0" r="5080" b="635"/>
            <wp:docPr id="1" name="Slika 1" descr="F:\clay kingdom\aaaa\DSC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lay kingdom\aaaa\DSC016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23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784" cy="2222938"/>
            <wp:effectExtent l="0" t="0" r="0" b="6350"/>
            <wp:docPr id="689" name="Slika 4" descr="F:\clay kingdom\aaaa\DSC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lay kingdom\aaaa\DSC016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30" cy="223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8345" cy="2045012"/>
            <wp:effectExtent l="0" t="0" r="5715" b="0"/>
            <wp:docPr id="690" name="Slika 2" descr="F:\clay kingdom\aaaa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lay kingdom\aaaa\DSC016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5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6433" cy="2490952"/>
            <wp:effectExtent l="0" t="0" r="6350" b="5080"/>
            <wp:docPr id="691" name="Slika 5" descr="F:\clay kingdom\aaaa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lay kingdom\aaaa\DSC016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7" cy="249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7414" cy="2459421"/>
            <wp:effectExtent l="0" t="0" r="0" b="0"/>
            <wp:docPr id="6" name="Slika 6" descr="F:\clay kingdom\aaaa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lay kingdom\aaaa\DSC016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78" cy="245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D8D" w:rsidRDefault="002B5D8D" w:rsidP="002B5D8D"/>
    <w:p w:rsidR="00A1407E" w:rsidRPr="00D969FC" w:rsidRDefault="00A1407E" w:rsidP="00A1407E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                                 </w:t>
      </w:r>
      <w:r w:rsidRPr="00D969FC">
        <w:rPr>
          <w:rFonts w:ascii="Lucida Calligraphy" w:hAnsi="Lucida Calligraphy"/>
          <w:sz w:val="40"/>
          <w:szCs w:val="40"/>
        </w:rPr>
        <w:t>Sabijanje gline</w:t>
      </w:r>
      <w:r w:rsidR="00256661">
        <w:rPr>
          <w:rFonts w:ascii="Lucida Calligraphy" w:hAnsi="Lucida Calligraphy"/>
          <w:sz w:val="40"/>
          <w:szCs w:val="40"/>
        </w:rPr>
        <w:t>(1.)</w:t>
      </w:r>
    </w:p>
    <w:p w:rsidR="002B5D8D" w:rsidRDefault="002B5D8D" w:rsidP="002B5D8D">
      <w:pPr>
        <w:jc w:val="center"/>
        <w:rPr>
          <w:noProof/>
          <w:lang w:eastAsia="zh-CN"/>
        </w:rPr>
      </w:pPr>
    </w:p>
    <w:p w:rsidR="00D969FC" w:rsidRDefault="00A25C9E" w:rsidP="00D969FC">
      <w:pPr>
        <w:jc w:val="center"/>
        <w:rPr>
          <w:noProof/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1885950" cy="2528437"/>
            <wp:effectExtent l="0" t="0" r="0" b="5715"/>
            <wp:docPr id="692" name="Slika 8" descr="F:\foto mađa comenius keramička 2013\Mađa Comenius 2013. keramička radionica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mađa comenius keramička 2013\Mađa Comenius 2013. keramička radionica (23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51" cy="255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826" cy="2533650"/>
            <wp:effectExtent l="0" t="0" r="8255" b="0"/>
            <wp:docPr id="693" name="Slika 7" descr="F:\foto mađa comenius keramička 2013\Mađa Comenius 2013. keramička radionica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mađa comenius keramička 2013\Mađa Comenius 2013. keramička radionica (2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36" cy="255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2532504"/>
            <wp:effectExtent l="0" t="0" r="0" b="1270"/>
            <wp:docPr id="698" name="Slika 9" descr="F:\foto mađa comenius keramička 2013\Mađa Comenius 2013. keramička radionica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mađa comenius keramička 2013\Mađa Comenius 2013. keramička radionica (2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7" cy="2533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69FC" w:rsidRDefault="00D969FC" w:rsidP="00A25C9E">
      <w:pPr>
        <w:jc w:val="center"/>
        <w:rPr>
          <w:noProof/>
          <w:lang w:eastAsia="zh-CN"/>
        </w:rPr>
      </w:pPr>
    </w:p>
    <w:p w:rsidR="002B5D8D" w:rsidRDefault="002B5D8D" w:rsidP="002B5D8D">
      <w:pPr>
        <w:jc w:val="center"/>
      </w:pPr>
    </w:p>
    <w:p w:rsidR="002B5D8D" w:rsidRPr="005A7AD2" w:rsidRDefault="00A25C9E" w:rsidP="005A7AD2">
      <w:pPr>
        <w:jc w:val="center"/>
      </w:pPr>
      <w:r>
        <w:rPr>
          <w:noProof/>
        </w:rPr>
        <w:drawing>
          <wp:inline distT="0" distB="0" distL="0" distR="0">
            <wp:extent cx="2364828" cy="2313116"/>
            <wp:effectExtent l="0" t="0" r="0" b="0"/>
            <wp:docPr id="695" name="Slika 10" descr="F:\foto mađa comenius keramička 2013\Mađa Comenius 2013. keramička radionica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 mađa comenius keramička 2013\Mađa Comenius 2013. keramička radionica (26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2" cy="2357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2310684"/>
            <wp:effectExtent l="0" t="0" r="0" b="0"/>
            <wp:docPr id="697" name="Slika 11" descr="F:\foto mađa comenius keramička 2013\Mađa Comenius 2013. keramička radionica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 mađa comenius keramička 2013\Mađa Comenius 2013. keramička radionica (27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77" cy="2438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FB8" w:rsidRDefault="00A1407E" w:rsidP="00B2683D">
      <w:pPr>
        <w:jc w:val="center"/>
        <w:rPr>
          <w:rFonts w:ascii="Lucida Calligraphy" w:hAnsi="Lucida Calligraphy"/>
          <w:sz w:val="40"/>
          <w:szCs w:val="40"/>
        </w:rPr>
      </w:pPr>
      <w:r w:rsidRPr="00D969FC">
        <w:rPr>
          <w:rFonts w:ascii="Lucida Calligraphy" w:hAnsi="Lucida Calligraphy"/>
          <w:sz w:val="40"/>
          <w:szCs w:val="40"/>
        </w:rPr>
        <w:t>Sabijanje gline</w:t>
      </w:r>
      <w:r w:rsidR="00256661">
        <w:rPr>
          <w:rFonts w:ascii="Lucida Calligraphy" w:hAnsi="Lucida Calligraphy"/>
          <w:sz w:val="40"/>
          <w:szCs w:val="40"/>
        </w:rPr>
        <w:t>(2. i 3.)</w:t>
      </w:r>
    </w:p>
    <w:p w:rsidR="006B6C3A" w:rsidRDefault="006B6C3A" w:rsidP="00B2683D">
      <w:pPr>
        <w:jc w:val="center"/>
        <w:rPr>
          <w:rFonts w:ascii="Lucida Calligraphy" w:hAnsi="Lucida Calligraphy" w:cs="Times New Roman"/>
          <w:sz w:val="40"/>
          <w:szCs w:val="40"/>
        </w:rPr>
      </w:pPr>
      <w:r w:rsidRPr="006B6C3A">
        <w:rPr>
          <w:rFonts w:ascii="Lucida Calligraphy" w:hAnsi="Lucida Calligraphy"/>
          <w:sz w:val="40"/>
          <w:szCs w:val="40"/>
        </w:rPr>
        <w:lastRenderedPageBreak/>
        <w:t>Znaju</w:t>
      </w:r>
      <w:r w:rsidRPr="006B6C3A">
        <w:rPr>
          <w:rFonts w:ascii="Times New Roman" w:hAnsi="Times New Roman" w:cs="Times New Roman"/>
          <w:sz w:val="40"/>
          <w:szCs w:val="40"/>
        </w:rPr>
        <w:t>ć</w:t>
      </w:r>
      <w:r w:rsidRPr="006B6C3A">
        <w:rPr>
          <w:rFonts w:ascii="Lucida Calligraphy" w:hAnsi="Lucida Calligraphy" w:cs="Times New Roman"/>
          <w:sz w:val="40"/>
          <w:szCs w:val="40"/>
        </w:rPr>
        <w:t xml:space="preserve">i da sve </w:t>
      </w:r>
      <w:r w:rsidRPr="006B6C3A">
        <w:rPr>
          <w:rFonts w:ascii="Lucida Calligraphy" w:hAnsi="Lucida Calligraphy" w:cs="Lucida Calligraphy"/>
          <w:sz w:val="40"/>
          <w:szCs w:val="40"/>
        </w:rPr>
        <w:t>š</w:t>
      </w:r>
      <w:r w:rsidRPr="006B6C3A">
        <w:rPr>
          <w:rFonts w:ascii="Lucida Calligraphy" w:hAnsi="Lucida Calligraphy" w:cs="Times New Roman"/>
          <w:sz w:val="40"/>
          <w:szCs w:val="40"/>
        </w:rPr>
        <w:t>to je lijepo kratko traje...opra</w:t>
      </w:r>
      <w:r w:rsidRPr="006B6C3A">
        <w:rPr>
          <w:rFonts w:ascii="Lucida Calligraphy" w:hAnsi="Lucida Calligraphy" w:cs="Lucida Calligraphy"/>
          <w:sz w:val="40"/>
          <w:szCs w:val="40"/>
        </w:rPr>
        <w:t>š</w:t>
      </w:r>
      <w:r w:rsidRPr="006B6C3A">
        <w:rPr>
          <w:rFonts w:ascii="Lucida Calligraphy" w:hAnsi="Lucida Calligraphy" w:cs="Times New Roman"/>
          <w:sz w:val="40"/>
          <w:szCs w:val="40"/>
        </w:rPr>
        <w:t>tanje je uvijek najte</w:t>
      </w:r>
      <w:r w:rsidRPr="006B6C3A">
        <w:rPr>
          <w:rFonts w:ascii="Times New Roman" w:hAnsi="Times New Roman" w:cs="Times New Roman"/>
          <w:sz w:val="40"/>
          <w:szCs w:val="40"/>
        </w:rPr>
        <w:t>ž</w:t>
      </w:r>
      <w:r w:rsidRPr="006B6C3A">
        <w:rPr>
          <w:rFonts w:ascii="Lucida Calligraphy" w:hAnsi="Lucida Calligraphy" w:cs="Times New Roman"/>
          <w:sz w:val="40"/>
          <w:szCs w:val="40"/>
        </w:rPr>
        <w:t>e i najljep</w:t>
      </w:r>
      <w:r w:rsidRPr="006B6C3A">
        <w:rPr>
          <w:rFonts w:ascii="Lucida Calligraphy" w:hAnsi="Lucida Calligraphy" w:cs="Lucida Calligraphy"/>
          <w:sz w:val="40"/>
          <w:szCs w:val="40"/>
        </w:rPr>
        <w:t>š</w:t>
      </w:r>
      <w:r w:rsidRPr="006B6C3A">
        <w:rPr>
          <w:rFonts w:ascii="Lucida Calligraphy" w:hAnsi="Lucida Calligraphy" w:cs="Times New Roman"/>
          <w:sz w:val="40"/>
          <w:szCs w:val="40"/>
        </w:rPr>
        <w:t>e</w:t>
      </w:r>
    </w:p>
    <w:p w:rsidR="006B6C3A" w:rsidRDefault="006B6C3A" w:rsidP="006B6C3A">
      <w:pPr>
        <w:rPr>
          <w:rFonts w:ascii="Lucida Calligraphy" w:hAnsi="Lucida Calligraphy" w:cs="Times New Roman"/>
          <w:sz w:val="40"/>
          <w:szCs w:val="40"/>
        </w:rPr>
      </w:pPr>
    </w:p>
    <w:p w:rsidR="006B6C3A" w:rsidRDefault="006B6C3A" w:rsidP="00B2683D">
      <w:pPr>
        <w:jc w:val="center"/>
        <w:rPr>
          <w:rFonts w:ascii="Lucida Calligraphy" w:hAnsi="Lucida Calligraphy" w:cs="Times New Roman"/>
          <w:sz w:val="40"/>
          <w:szCs w:val="40"/>
        </w:rPr>
      </w:pPr>
      <w:r>
        <w:rPr>
          <w:rFonts w:ascii="Lucida Calligraphy" w:hAnsi="Lucida Calligraphy" w:cs="Times New Roman"/>
          <w:noProof/>
          <w:sz w:val="40"/>
          <w:szCs w:val="40"/>
        </w:rPr>
        <w:drawing>
          <wp:inline distT="0" distB="0" distL="0" distR="0">
            <wp:extent cx="3074276" cy="2081048"/>
            <wp:effectExtent l="0" t="0" r="0" b="0"/>
            <wp:docPr id="11" name="Picture 11" descr="C:\Users\IRENA\Desktop\foto mađa comenius keramička 2013\Mađa Comenius 2013. keramička radionica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foto mađa comenius keramička 2013\Mađa Comenius 2013. keramička radionica (95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74" cy="208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6C3A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Lucida Calligraphy" w:hAnsi="Lucida Calligraphy" w:cs="Times New Roman"/>
          <w:noProof/>
          <w:sz w:val="40"/>
          <w:szCs w:val="40"/>
        </w:rPr>
        <w:drawing>
          <wp:inline distT="0" distB="0" distL="0" distR="0">
            <wp:extent cx="3421117" cy="2159876"/>
            <wp:effectExtent l="0" t="0" r="8255" b="0"/>
            <wp:docPr id="14" name="Picture 14" descr="C:\Users\IRENA\Desktop\foto mađa comenius keramička 2013\Mađa Comenius 2013. keramička radionica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esktop\foto mađa comenius keramička 2013\Mađa Comenius 2013. keramička radionica (108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1" cy="2160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C3A" w:rsidRPr="006B6C3A" w:rsidRDefault="006B6C3A" w:rsidP="00B2683D">
      <w:pPr>
        <w:jc w:val="center"/>
        <w:rPr>
          <w:rFonts w:ascii="Lucida Calligraphy" w:hAnsi="Lucida Calligraphy" w:cs="Times New Roman"/>
          <w:color w:val="000000" w:themeColor="text1"/>
          <w:sz w:val="40"/>
          <w:szCs w:val="40"/>
        </w:rPr>
      </w:pPr>
      <w:r>
        <w:rPr>
          <w:rFonts w:ascii="Lucida Calligraphy" w:hAnsi="Lucida Calligraphy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3310759" cy="2175642"/>
            <wp:effectExtent l="0" t="0" r="4445" b="0"/>
            <wp:docPr id="18" name="Picture 18" descr="C:\Users\IRENA\Desktop\foto mađa comenius keramička 2013\Mađa Comenius 2013. keramička radionica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foto mađa comenius keramička 2013\Mađa Comenius 2013. keramička radionica (109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99" cy="21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6C3A">
        <w:rPr>
          <w:rFonts w:ascii="Lucida Calligraphy" w:hAnsi="Lucida Calligraphy" w:cs="Times New Roman"/>
          <w:color w:val="000000" w:themeColor="text1"/>
          <w:sz w:val="40"/>
          <w:szCs w:val="40"/>
        </w:rPr>
        <w:t xml:space="preserve"> </w:t>
      </w:r>
      <w:r>
        <w:rPr>
          <w:rFonts w:ascii="Lucida Calligraphy" w:hAnsi="Lucida Calligraphy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2885090" cy="2175641"/>
            <wp:effectExtent l="0" t="0" r="0" b="0"/>
            <wp:docPr id="17" name="Picture 17" descr="C:\Users\IRENA\Desktop\foto mađa comenius keramička 2013\Mađa Comenius 2013. keramička radionica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esktop\foto mađa comenius keramička 2013\Mađa Comenius 2013. keramička radionica (11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84" cy="2178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407E" w:rsidRDefault="00D969FC" w:rsidP="00B2683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4871545" cy="4508938"/>
            <wp:effectExtent l="0" t="0" r="5715" b="6350"/>
            <wp:docPr id="706" name="Picture 706" descr="C:\Users\IRENA\Desktop\foto mađa comenius keramička 2013\Mađa Comenius 2013. keramička radionica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RENA\Desktop\foto mađa comenius keramička 2013\Mađa Comenius 2013. keramička radionica (84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84" cy="452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69FC" w:rsidRPr="006B6C3A" w:rsidRDefault="00A1407E" w:rsidP="006B6C3A">
      <w:pPr>
        <w:jc w:val="center"/>
        <w:rPr>
          <w:rFonts w:ascii="Lucida Calligraphy" w:hAnsi="Lucida Calligraphy" w:cs="Times New Roman"/>
          <w:color w:val="000000" w:themeColor="text1"/>
          <w:sz w:val="52"/>
          <w:szCs w:val="52"/>
        </w:rPr>
      </w:pPr>
      <w:r w:rsidRPr="00FB7DEC">
        <w:rPr>
          <w:rFonts w:ascii="Lucida Calligraphy" w:hAnsi="Lucida Calligraphy" w:cs="Times New Roman"/>
          <w:color w:val="000000" w:themeColor="text1"/>
          <w:sz w:val="52"/>
          <w:szCs w:val="52"/>
        </w:rPr>
        <w:t xml:space="preserve">I na kraju ne zaboraviti da se </w:t>
      </w:r>
      <w:r w:rsidR="006B6C3A">
        <w:rPr>
          <w:rFonts w:ascii="Lucida Calligraphy" w:hAnsi="Lucida Calligraphy" w:cs="Times New Roman"/>
          <w:color w:val="000000" w:themeColor="text1"/>
          <w:sz w:val="52"/>
          <w:szCs w:val="52"/>
        </w:rPr>
        <w:t xml:space="preserve">ipak </w:t>
      </w:r>
      <w:r w:rsidRPr="00FB7DEC">
        <w:rPr>
          <w:rFonts w:ascii="Lucida Calligraphy" w:hAnsi="Lucida Calligraphy" w:cs="Times New Roman"/>
          <w:color w:val="000000" w:themeColor="text1"/>
          <w:sz w:val="52"/>
          <w:szCs w:val="52"/>
        </w:rPr>
        <w:t xml:space="preserve">postaje mudar </w:t>
      </w:r>
      <w:r w:rsidRPr="006B6C3A">
        <w:rPr>
          <w:rFonts w:ascii="Lucida Calligraphy" w:hAnsi="Lucida Calligraphy" w:cs="Times New Roman"/>
          <w:color w:val="000000" w:themeColor="text1"/>
          <w:sz w:val="52"/>
          <w:szCs w:val="52"/>
        </w:rPr>
        <w:t xml:space="preserve">– </w:t>
      </w:r>
      <w:r w:rsidRPr="006B6C3A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Č</w:t>
      </w:r>
      <w:r w:rsidRPr="006B6C3A">
        <w:rPr>
          <w:rFonts w:ascii="Lucida Calligraphy" w:hAnsi="Lucida Calligraphy" w:cs="Times New Roman"/>
          <w:b/>
          <w:color w:val="000000" w:themeColor="text1"/>
          <w:sz w:val="52"/>
          <w:szCs w:val="52"/>
        </w:rPr>
        <w:t xml:space="preserve"> I T A NJ E M</w:t>
      </w:r>
      <w:r w:rsidR="006B6C3A" w:rsidRPr="006B6C3A">
        <w:rPr>
          <w:rFonts w:ascii="Lucida Calligraphy" w:hAnsi="Lucida Calligraphy" w:cs="Times New Roman"/>
          <w:b/>
          <w:color w:val="000000" w:themeColor="text1"/>
          <w:sz w:val="52"/>
          <w:szCs w:val="52"/>
        </w:rPr>
        <w:t xml:space="preserve"> -</w:t>
      </w:r>
      <w:r w:rsidRPr="00FB7DEC">
        <w:rPr>
          <w:rFonts w:ascii="Lucida Calligraphy" w:hAnsi="Lucida Calligraphy" w:cs="Times New Roman"/>
          <w:b/>
          <w:color w:val="000000" w:themeColor="text1"/>
          <w:sz w:val="52"/>
          <w:szCs w:val="52"/>
        </w:rPr>
        <w:t xml:space="preserve"> </w:t>
      </w:r>
    </w:p>
    <w:sectPr w:rsidR="00D969FC" w:rsidRPr="006B6C3A" w:rsidSect="005C29D6"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B47C2"/>
    <w:multiLevelType w:val="multilevel"/>
    <w:tmpl w:val="6266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180C02"/>
    <w:multiLevelType w:val="hybridMultilevel"/>
    <w:tmpl w:val="7546A352"/>
    <w:lvl w:ilvl="0" w:tplc="0CB85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04393"/>
    <w:multiLevelType w:val="hybridMultilevel"/>
    <w:tmpl w:val="1D687E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21D7A"/>
    <w:rsid w:val="000149FA"/>
    <w:rsid w:val="00095FB8"/>
    <w:rsid w:val="00182BEF"/>
    <w:rsid w:val="002076B8"/>
    <w:rsid w:val="002118F9"/>
    <w:rsid w:val="00224DC7"/>
    <w:rsid w:val="00256661"/>
    <w:rsid w:val="002658C1"/>
    <w:rsid w:val="002A70BC"/>
    <w:rsid w:val="002B1424"/>
    <w:rsid w:val="002B5D8D"/>
    <w:rsid w:val="00302FFE"/>
    <w:rsid w:val="003210E6"/>
    <w:rsid w:val="00395CBE"/>
    <w:rsid w:val="00421D7A"/>
    <w:rsid w:val="00426F6F"/>
    <w:rsid w:val="00484224"/>
    <w:rsid w:val="004C3884"/>
    <w:rsid w:val="004E54A6"/>
    <w:rsid w:val="004E70E6"/>
    <w:rsid w:val="00523C0D"/>
    <w:rsid w:val="00582C47"/>
    <w:rsid w:val="005A7AD2"/>
    <w:rsid w:val="005C0E5E"/>
    <w:rsid w:val="005C29D6"/>
    <w:rsid w:val="00677A24"/>
    <w:rsid w:val="006B6C3A"/>
    <w:rsid w:val="006C1CCB"/>
    <w:rsid w:val="00744753"/>
    <w:rsid w:val="00796488"/>
    <w:rsid w:val="007D3608"/>
    <w:rsid w:val="007D476E"/>
    <w:rsid w:val="00816BA1"/>
    <w:rsid w:val="00844B20"/>
    <w:rsid w:val="008667E6"/>
    <w:rsid w:val="008A68C7"/>
    <w:rsid w:val="008D1E2F"/>
    <w:rsid w:val="008D664B"/>
    <w:rsid w:val="00930E85"/>
    <w:rsid w:val="00932335"/>
    <w:rsid w:val="00962623"/>
    <w:rsid w:val="009764D3"/>
    <w:rsid w:val="00A1407E"/>
    <w:rsid w:val="00A25C9E"/>
    <w:rsid w:val="00A81EB2"/>
    <w:rsid w:val="00AC3A95"/>
    <w:rsid w:val="00AD05B6"/>
    <w:rsid w:val="00AF17EE"/>
    <w:rsid w:val="00B13238"/>
    <w:rsid w:val="00B2683D"/>
    <w:rsid w:val="00B27E45"/>
    <w:rsid w:val="00B62591"/>
    <w:rsid w:val="00B81FFC"/>
    <w:rsid w:val="00BF1155"/>
    <w:rsid w:val="00C3042F"/>
    <w:rsid w:val="00CA392A"/>
    <w:rsid w:val="00CD44FC"/>
    <w:rsid w:val="00CE21B0"/>
    <w:rsid w:val="00CF329C"/>
    <w:rsid w:val="00D969FC"/>
    <w:rsid w:val="00DB0AE4"/>
    <w:rsid w:val="00E92762"/>
    <w:rsid w:val="00EA5AF0"/>
    <w:rsid w:val="00ED4097"/>
    <w:rsid w:val="00EE6F72"/>
    <w:rsid w:val="00F16F7A"/>
    <w:rsid w:val="00F96527"/>
    <w:rsid w:val="00FB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D7A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302FF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C0E5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C0E5E"/>
    <w:rPr>
      <w:rFonts w:ascii="Tahoma" w:eastAsia="Times New Roman" w:hAnsi="Tahoma" w:cs="Tahoma"/>
      <w:color w:val="000000"/>
      <w:kern w:val="28"/>
      <w:sz w:val="16"/>
      <w:szCs w:val="16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302FFE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apple-converted-space">
    <w:name w:val="apple-converted-space"/>
    <w:basedOn w:val="Zadanifontodlomka"/>
    <w:rsid w:val="00302FFE"/>
  </w:style>
  <w:style w:type="paragraph" w:styleId="Odlomakpopisa">
    <w:name w:val="List Paragraph"/>
    <w:basedOn w:val="Normal"/>
    <w:uiPriority w:val="34"/>
    <w:qFormat/>
    <w:rsid w:val="00CE21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D7A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hr-HR"/>
      <w14:ligatures w14:val="standard"/>
      <w14:cntxtAlts/>
    </w:rPr>
  </w:style>
  <w:style w:type="paragraph" w:styleId="Heading1">
    <w:name w:val="heading 1"/>
    <w:basedOn w:val="Normal"/>
    <w:link w:val="Heading1Char"/>
    <w:uiPriority w:val="9"/>
    <w:qFormat/>
    <w:rsid w:val="00302FF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eastAsia="zh-CN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E5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5E"/>
    <w:rPr>
      <w:rFonts w:ascii="Tahoma" w:eastAsia="Times New Roman" w:hAnsi="Tahoma" w:cs="Tahoma"/>
      <w:color w:val="000000"/>
      <w:kern w:val="28"/>
      <w:sz w:val="16"/>
      <w:szCs w:val="16"/>
      <w:lang w:eastAsia="hr-HR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302FFE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apple-converted-space">
    <w:name w:val="apple-converted-space"/>
    <w:basedOn w:val="DefaultParagraphFont"/>
    <w:rsid w:val="00302FFE"/>
  </w:style>
  <w:style w:type="paragraph" w:styleId="ListParagraph">
    <w:name w:val="List Paragraph"/>
    <w:basedOn w:val="Normal"/>
    <w:uiPriority w:val="34"/>
    <w:qFormat/>
    <w:rsid w:val="00CE21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microsoft.com/office/2007/relationships/hdphoto" Target="media/hdphoto4.wdp"/><Relationship Id="rId4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87BB9-A3E0-4816-B98D-FB1F4963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USER</cp:lastModifiedBy>
  <cp:revision>2</cp:revision>
  <cp:lastPrinted>2013-05-15T08:19:00Z</cp:lastPrinted>
  <dcterms:created xsi:type="dcterms:W3CDTF">2017-02-14T09:59:00Z</dcterms:created>
  <dcterms:modified xsi:type="dcterms:W3CDTF">2017-02-14T09:59:00Z</dcterms:modified>
</cp:coreProperties>
</file>